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21E98" w14:textId="2B85F1BB" w:rsidR="000831B1" w:rsidRPr="0008356F" w:rsidRDefault="000831B1" w:rsidP="000831B1">
      <w:pPr>
        <w:jc w:val="righ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令和</w:t>
      </w:r>
      <w:r w:rsidR="00F741E9" w:rsidRPr="0008356F">
        <w:rPr>
          <w:rFonts w:ascii="ＭＳ ゴシック" w:eastAsia="ＭＳ ゴシック" w:hAnsi="ＭＳ ゴシック" w:hint="eastAsia"/>
          <w:color w:val="000000" w:themeColor="text1"/>
        </w:rPr>
        <w:t>５</w:t>
      </w:r>
      <w:r w:rsidRPr="0008356F">
        <w:rPr>
          <w:rFonts w:ascii="ＭＳ ゴシック" w:eastAsia="ＭＳ ゴシック" w:hAnsi="ＭＳ ゴシック" w:hint="eastAsia"/>
          <w:color w:val="000000" w:themeColor="text1"/>
        </w:rPr>
        <w:t>年</w:t>
      </w:r>
      <w:r w:rsidR="00F741E9" w:rsidRPr="0008356F">
        <w:rPr>
          <w:rFonts w:ascii="ＭＳ ゴシック" w:eastAsia="ＭＳ ゴシック" w:hAnsi="ＭＳ ゴシック" w:hint="eastAsia"/>
          <w:color w:val="000000" w:themeColor="text1"/>
        </w:rPr>
        <w:t>８</w:t>
      </w:r>
      <w:r w:rsidRPr="0008356F">
        <w:rPr>
          <w:rFonts w:ascii="ＭＳ ゴシック" w:eastAsia="ＭＳ ゴシック" w:hAnsi="ＭＳ ゴシック" w:hint="eastAsia"/>
          <w:color w:val="000000" w:themeColor="text1"/>
        </w:rPr>
        <w:t>月</w:t>
      </w:r>
      <w:r w:rsidR="00CC67DC" w:rsidRPr="0008356F">
        <w:rPr>
          <w:rFonts w:ascii="ＭＳ ゴシック" w:eastAsia="ＭＳ ゴシック" w:hAnsi="ＭＳ ゴシック" w:hint="eastAsia"/>
          <w:color w:val="000000" w:themeColor="text1"/>
        </w:rPr>
        <w:t>10</w:t>
      </w:r>
      <w:r w:rsidRPr="0008356F">
        <w:rPr>
          <w:rFonts w:ascii="ＭＳ ゴシック" w:eastAsia="ＭＳ ゴシック" w:hAnsi="ＭＳ ゴシック"/>
          <w:color w:val="000000" w:themeColor="text1"/>
        </w:rPr>
        <w:t>日公表</w:t>
      </w:r>
    </w:p>
    <w:p w14:paraId="56CC5C6C" w14:textId="77777777" w:rsidR="000831B1" w:rsidRPr="0008356F" w:rsidRDefault="000831B1" w:rsidP="000831B1">
      <w:pPr>
        <w:jc w:val="right"/>
        <w:rPr>
          <w:rFonts w:ascii="ＭＳ ゴシック" w:eastAsia="ＭＳ ゴシック" w:hAnsi="ＭＳ ゴシック"/>
          <w:color w:val="000000" w:themeColor="text1"/>
          <w:sz w:val="22"/>
        </w:rPr>
      </w:pPr>
    </w:p>
    <w:p w14:paraId="790285B4" w14:textId="3E462D43" w:rsidR="000831B1" w:rsidRPr="0008356F" w:rsidRDefault="000831B1" w:rsidP="00FC4F65">
      <w:pPr>
        <w:jc w:val="center"/>
        <w:rPr>
          <w:rFonts w:ascii="ＭＳ ゴシック" w:eastAsia="ＭＳ ゴシック" w:hAnsi="ＭＳ ゴシック"/>
          <w:b/>
          <w:color w:val="000000" w:themeColor="text1"/>
          <w:sz w:val="22"/>
        </w:rPr>
      </w:pPr>
      <w:r w:rsidRPr="0008356F">
        <w:rPr>
          <w:rFonts w:ascii="ＭＳ ゴシック" w:eastAsia="ＭＳ ゴシック" w:hAnsi="ＭＳ ゴシック" w:hint="eastAsia"/>
          <w:b/>
          <w:color w:val="000000" w:themeColor="text1"/>
          <w:sz w:val="22"/>
        </w:rPr>
        <w:t>令和</w:t>
      </w:r>
      <w:r w:rsidR="00F741E9" w:rsidRPr="0008356F">
        <w:rPr>
          <w:rFonts w:ascii="ＭＳ ゴシック" w:eastAsia="ＭＳ ゴシック" w:hAnsi="ＭＳ ゴシック" w:hint="eastAsia"/>
          <w:b/>
          <w:color w:val="000000" w:themeColor="text1"/>
          <w:sz w:val="22"/>
        </w:rPr>
        <w:t>４</w:t>
      </w:r>
      <w:r w:rsidRPr="0008356F">
        <w:rPr>
          <w:rFonts w:ascii="ＭＳ ゴシック" w:eastAsia="ＭＳ ゴシック" w:hAnsi="ＭＳ ゴシック" w:hint="eastAsia"/>
          <w:b/>
          <w:color w:val="000000" w:themeColor="text1"/>
          <w:sz w:val="22"/>
        </w:rPr>
        <w:t>年度</w:t>
      </w:r>
      <w:r w:rsidRPr="0008356F">
        <w:rPr>
          <w:rFonts w:ascii="ＭＳ ゴシック" w:eastAsia="ＭＳ ゴシック" w:hAnsi="ＭＳ ゴシック"/>
          <w:b/>
          <w:color w:val="000000" w:themeColor="text1"/>
          <w:sz w:val="22"/>
        </w:rPr>
        <w:t xml:space="preserve"> 障害者</w:t>
      </w:r>
      <w:r w:rsidR="00CF1B85" w:rsidRPr="0008356F">
        <w:rPr>
          <w:rFonts w:ascii="ＭＳ ゴシック" w:eastAsia="ＭＳ ゴシック" w:hAnsi="ＭＳ ゴシック" w:hint="eastAsia"/>
          <w:b/>
          <w:color w:val="000000" w:themeColor="text1"/>
          <w:sz w:val="22"/>
        </w:rPr>
        <w:t>雇用促進等</w:t>
      </w:r>
      <w:r w:rsidRPr="0008356F">
        <w:rPr>
          <w:rFonts w:ascii="ＭＳ ゴシック" w:eastAsia="ＭＳ ゴシック" w:hAnsi="ＭＳ ゴシック"/>
          <w:b/>
          <w:color w:val="000000" w:themeColor="text1"/>
          <w:sz w:val="22"/>
        </w:rPr>
        <w:t>推進計画に基づく取組の実施状況について</w:t>
      </w:r>
    </w:p>
    <w:p w14:paraId="70D04EDC" w14:textId="77777777" w:rsidR="000831B1" w:rsidRPr="0008356F" w:rsidRDefault="000831B1" w:rsidP="000831B1">
      <w:pPr>
        <w:jc w:val="left"/>
        <w:rPr>
          <w:rFonts w:ascii="ＭＳ ゴシック" w:eastAsia="ＭＳ ゴシック" w:hAnsi="ＭＳ ゴシック"/>
          <w:color w:val="000000" w:themeColor="text1"/>
          <w:sz w:val="24"/>
          <w:szCs w:val="24"/>
        </w:rPr>
      </w:pPr>
    </w:p>
    <w:p w14:paraId="026E5386" w14:textId="77777777" w:rsidR="000831B1" w:rsidRPr="0008356F" w:rsidRDefault="000831B1" w:rsidP="00907DBE">
      <w:pPr>
        <w:ind w:firstLineChars="100" w:firstLine="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障害者の雇用の促進等に関する法律第７条の３第６項の規定に基づく実施状況を公表します。</w:t>
      </w:r>
    </w:p>
    <w:p w14:paraId="5D86EA0F" w14:textId="77777777" w:rsidR="000831B1" w:rsidRPr="0008356F" w:rsidRDefault="000831B1" w:rsidP="000831B1">
      <w:pPr>
        <w:jc w:val="left"/>
        <w:rPr>
          <w:rFonts w:ascii="ＭＳ ゴシック" w:eastAsia="ＭＳ ゴシック" w:hAnsi="ＭＳ ゴシック"/>
          <w:color w:val="000000" w:themeColor="text1"/>
        </w:rPr>
      </w:pPr>
    </w:p>
    <w:p w14:paraId="1BCE2C01" w14:textId="77777777" w:rsidR="000831B1" w:rsidRPr="0008356F" w:rsidRDefault="000831B1"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hint="eastAsia"/>
          <w:b/>
          <w:color w:val="000000" w:themeColor="text1"/>
        </w:rPr>
        <w:t>■</w:t>
      </w:r>
      <w:r w:rsidRPr="0008356F">
        <w:rPr>
          <w:rFonts w:ascii="ＭＳ ゴシック" w:eastAsia="ＭＳ ゴシック" w:hAnsi="ＭＳ ゴシック"/>
          <w:b/>
          <w:color w:val="000000" w:themeColor="text1"/>
        </w:rPr>
        <w:t xml:space="preserve"> 評価年度</w:t>
      </w:r>
    </w:p>
    <w:p w14:paraId="4F7AD1B8" w14:textId="1CAF007E" w:rsidR="000831B1" w:rsidRPr="0008356F" w:rsidRDefault="000831B1" w:rsidP="000831B1">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令和</w:t>
      </w:r>
      <w:r w:rsidR="00F741E9" w:rsidRPr="0008356F">
        <w:rPr>
          <w:rFonts w:ascii="ＭＳ ゴシック" w:eastAsia="ＭＳ ゴシック" w:hAnsi="ＭＳ ゴシック" w:hint="eastAsia"/>
          <w:color w:val="000000" w:themeColor="text1"/>
        </w:rPr>
        <w:t>４</w:t>
      </w:r>
      <w:r w:rsidRPr="0008356F">
        <w:rPr>
          <w:rFonts w:ascii="ＭＳ ゴシック" w:eastAsia="ＭＳ ゴシック" w:hAnsi="ＭＳ ゴシック" w:hint="eastAsia"/>
          <w:color w:val="000000" w:themeColor="text1"/>
        </w:rPr>
        <w:t>年度</w:t>
      </w:r>
    </w:p>
    <w:p w14:paraId="35CC51E4" w14:textId="77777777" w:rsidR="000831B1" w:rsidRPr="0008356F" w:rsidRDefault="000831B1" w:rsidP="000831B1">
      <w:pPr>
        <w:jc w:val="left"/>
        <w:rPr>
          <w:rFonts w:ascii="ＭＳ ゴシック" w:eastAsia="ＭＳ ゴシック" w:hAnsi="ＭＳ ゴシック"/>
          <w:color w:val="000000" w:themeColor="text1"/>
        </w:rPr>
      </w:pPr>
    </w:p>
    <w:p w14:paraId="7A6E6DB1" w14:textId="77777777" w:rsidR="000831B1" w:rsidRPr="0008356F" w:rsidRDefault="000831B1"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hint="eastAsia"/>
          <w:b/>
          <w:color w:val="000000" w:themeColor="text1"/>
        </w:rPr>
        <w:t>■</w:t>
      </w:r>
      <w:r w:rsidRPr="0008356F">
        <w:rPr>
          <w:rFonts w:ascii="ＭＳ ゴシック" w:eastAsia="ＭＳ ゴシック" w:hAnsi="ＭＳ ゴシック"/>
          <w:b/>
          <w:color w:val="000000" w:themeColor="text1"/>
        </w:rPr>
        <w:t xml:space="preserve"> 目標に対する達成度</w:t>
      </w:r>
    </w:p>
    <w:p w14:paraId="797325A5" w14:textId="1A8A8402" w:rsidR="000831B1" w:rsidRPr="0008356F" w:rsidRDefault="000831B1"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b/>
          <w:color w:val="000000" w:themeColor="text1"/>
        </w:rPr>
        <w:t>(１) 採用に関する目標</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44"/>
        <w:gridCol w:w="2977"/>
        <w:gridCol w:w="2551"/>
      </w:tblGrid>
      <w:tr w:rsidR="0008356F" w:rsidRPr="0008356F" w14:paraId="72B5A45D" w14:textId="77777777" w:rsidTr="00D50744">
        <w:trPr>
          <w:trHeight w:val="349"/>
        </w:trPr>
        <w:tc>
          <w:tcPr>
            <w:tcW w:w="3544" w:type="dxa"/>
          </w:tcPr>
          <w:p w14:paraId="51781F01" w14:textId="77777777" w:rsidR="000831B1" w:rsidRPr="0008356F" w:rsidRDefault="000831B1" w:rsidP="000831B1">
            <w:pPr>
              <w:ind w:left="68"/>
              <w:jc w:val="center"/>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目</w:t>
            </w:r>
            <w:r w:rsidRPr="0008356F">
              <w:rPr>
                <w:rFonts w:ascii="ＭＳ ゴシック" w:eastAsia="ＭＳ ゴシック" w:hAnsi="ＭＳ ゴシック"/>
                <w:color w:val="000000" w:themeColor="text1"/>
              </w:rPr>
              <w:t xml:space="preserve"> 標</w:t>
            </w:r>
          </w:p>
        </w:tc>
        <w:tc>
          <w:tcPr>
            <w:tcW w:w="2977" w:type="dxa"/>
          </w:tcPr>
          <w:p w14:paraId="084A5125" w14:textId="311CF761" w:rsidR="000831B1" w:rsidRPr="0008356F" w:rsidRDefault="000831B1" w:rsidP="00D50744">
            <w:pPr>
              <w:jc w:val="center"/>
              <w:rPr>
                <w:rFonts w:ascii="ＭＳ ゴシック" w:eastAsia="ＭＳ ゴシック" w:hAnsi="ＭＳ ゴシック"/>
                <w:color w:val="000000" w:themeColor="text1"/>
              </w:rPr>
            </w:pPr>
            <w:r w:rsidRPr="0008356F">
              <w:rPr>
                <w:rFonts w:ascii="ＭＳ ゴシック" w:eastAsia="ＭＳ ゴシック" w:hAnsi="ＭＳ ゴシック"/>
                <w:color w:val="000000" w:themeColor="text1"/>
              </w:rPr>
              <w:t>目標値</w:t>
            </w:r>
            <w:r w:rsidR="00861F02" w:rsidRPr="0008356F">
              <w:rPr>
                <w:rFonts w:ascii="ＭＳ ゴシック" w:eastAsia="ＭＳ ゴシック" w:hAnsi="ＭＳ ゴシック" w:hint="eastAsia"/>
                <w:color w:val="000000" w:themeColor="text1"/>
              </w:rPr>
              <w:t>（法定雇用率）</w:t>
            </w:r>
          </w:p>
        </w:tc>
        <w:tc>
          <w:tcPr>
            <w:tcW w:w="2551" w:type="dxa"/>
          </w:tcPr>
          <w:p w14:paraId="26179B82" w14:textId="77777777" w:rsidR="000831B1" w:rsidRPr="0008356F" w:rsidRDefault="000831B1" w:rsidP="00D50744">
            <w:pPr>
              <w:jc w:val="center"/>
              <w:rPr>
                <w:rFonts w:ascii="ＭＳ ゴシック" w:eastAsia="ＭＳ ゴシック" w:hAnsi="ＭＳ ゴシック"/>
                <w:color w:val="000000" w:themeColor="text1"/>
              </w:rPr>
            </w:pPr>
            <w:r w:rsidRPr="0008356F">
              <w:rPr>
                <w:rFonts w:ascii="ＭＳ ゴシック" w:eastAsia="ＭＳ ゴシック" w:hAnsi="ＭＳ ゴシック"/>
                <w:color w:val="000000" w:themeColor="text1"/>
              </w:rPr>
              <w:t>実雇用率</w:t>
            </w:r>
          </w:p>
        </w:tc>
      </w:tr>
      <w:tr w:rsidR="000831B1" w:rsidRPr="0008356F" w14:paraId="70C6C083" w14:textId="77777777" w:rsidTr="00D50744">
        <w:trPr>
          <w:trHeight w:val="825"/>
        </w:trPr>
        <w:tc>
          <w:tcPr>
            <w:tcW w:w="3544" w:type="dxa"/>
          </w:tcPr>
          <w:p w14:paraId="3D6F7155" w14:textId="0A6F46E1" w:rsidR="000831B1" w:rsidRPr="0008356F" w:rsidRDefault="000831B1" w:rsidP="000831B1">
            <w:pPr>
              <w:ind w:left="68"/>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市長部局、教育委員会で合算して当該年</w:t>
            </w:r>
            <w:r w:rsidR="00F741E9" w:rsidRPr="0008356F">
              <w:rPr>
                <w:rFonts w:ascii="ＭＳ ゴシック" w:eastAsia="ＭＳ ゴシック" w:hAnsi="ＭＳ ゴシック" w:hint="eastAsia"/>
                <w:color w:val="000000" w:themeColor="text1"/>
              </w:rPr>
              <w:t>度</w:t>
            </w:r>
            <w:r w:rsidRPr="0008356F">
              <w:rPr>
                <w:rFonts w:ascii="ＭＳ ゴシック" w:eastAsia="ＭＳ ゴシック" w:hAnsi="ＭＳ ゴシック" w:hint="eastAsia"/>
                <w:color w:val="000000" w:themeColor="text1"/>
              </w:rPr>
              <w:t>６月１日時点の法定雇用率以上</w:t>
            </w:r>
          </w:p>
        </w:tc>
        <w:tc>
          <w:tcPr>
            <w:tcW w:w="2977" w:type="dxa"/>
            <w:vAlign w:val="center"/>
          </w:tcPr>
          <w:p w14:paraId="0F20B87D" w14:textId="7EA3A58E" w:rsidR="00D50744" w:rsidRPr="0008356F" w:rsidRDefault="000831B1" w:rsidP="00861F02">
            <w:pPr>
              <w:jc w:val="center"/>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２．</w:t>
            </w:r>
            <w:r w:rsidR="00FB5186" w:rsidRPr="0008356F">
              <w:rPr>
                <w:rFonts w:ascii="ＭＳ ゴシック" w:eastAsia="ＭＳ ゴシック" w:hAnsi="ＭＳ ゴシック" w:hint="eastAsia"/>
                <w:color w:val="000000" w:themeColor="text1"/>
              </w:rPr>
              <w:t>６</w:t>
            </w:r>
            <w:r w:rsidRPr="0008356F">
              <w:rPr>
                <w:rFonts w:ascii="ＭＳ ゴシック" w:eastAsia="ＭＳ ゴシック" w:hAnsi="ＭＳ ゴシック" w:hint="eastAsia"/>
                <w:color w:val="000000" w:themeColor="text1"/>
              </w:rPr>
              <w:t>％</w:t>
            </w:r>
          </w:p>
        </w:tc>
        <w:tc>
          <w:tcPr>
            <w:tcW w:w="2551" w:type="dxa"/>
            <w:vAlign w:val="center"/>
          </w:tcPr>
          <w:p w14:paraId="755248FB" w14:textId="05BF64CB" w:rsidR="000831B1" w:rsidRPr="0008356F" w:rsidRDefault="000831B1" w:rsidP="00D50744">
            <w:pPr>
              <w:jc w:val="center"/>
              <w:rPr>
                <w:rFonts w:ascii="ＭＳ ゴシック" w:eastAsia="ＭＳ ゴシック" w:hAnsi="ＭＳ ゴシック"/>
                <w:color w:val="000000" w:themeColor="text1"/>
              </w:rPr>
            </w:pPr>
            <w:r w:rsidRPr="0008356F">
              <w:rPr>
                <w:rFonts w:ascii="ＭＳ ゴシック" w:eastAsia="ＭＳ ゴシック" w:hAnsi="ＭＳ ゴシック"/>
                <w:color w:val="000000" w:themeColor="text1"/>
              </w:rPr>
              <w:t>２．</w:t>
            </w:r>
            <w:r w:rsidR="00F741E9" w:rsidRPr="0008356F">
              <w:rPr>
                <w:rFonts w:ascii="ＭＳ ゴシック" w:eastAsia="ＭＳ ゴシック" w:hAnsi="ＭＳ ゴシック" w:hint="eastAsia"/>
                <w:color w:val="000000" w:themeColor="text1"/>
              </w:rPr>
              <w:t>８８</w:t>
            </w:r>
            <w:r w:rsidRPr="0008356F">
              <w:rPr>
                <w:rFonts w:ascii="ＭＳ ゴシック" w:eastAsia="ＭＳ ゴシック" w:hAnsi="ＭＳ ゴシック"/>
                <w:color w:val="000000" w:themeColor="text1"/>
              </w:rPr>
              <w:t>％</w:t>
            </w:r>
          </w:p>
        </w:tc>
      </w:tr>
    </w:tbl>
    <w:p w14:paraId="13D46132" w14:textId="77777777" w:rsidR="000831B1" w:rsidRPr="0008356F" w:rsidRDefault="000831B1" w:rsidP="000831B1">
      <w:pPr>
        <w:jc w:val="left"/>
        <w:rPr>
          <w:rFonts w:ascii="ＭＳ ゴシック" w:eastAsia="ＭＳ ゴシック" w:hAnsi="ＭＳ ゴシック"/>
          <w:color w:val="000000" w:themeColor="text1"/>
        </w:rPr>
      </w:pPr>
    </w:p>
    <w:p w14:paraId="55A17B87" w14:textId="77777777" w:rsidR="000831B1" w:rsidRPr="0008356F" w:rsidRDefault="000831B1"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b/>
          <w:color w:val="000000" w:themeColor="text1"/>
        </w:rPr>
        <w:t xml:space="preserve"> (２) 定着に関する目標</w:t>
      </w:r>
    </w:p>
    <w:tbl>
      <w:tblPr>
        <w:tblW w:w="900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9"/>
        <w:gridCol w:w="5528"/>
      </w:tblGrid>
      <w:tr w:rsidR="0008356F" w:rsidRPr="0008356F" w14:paraId="393667AE" w14:textId="77777777" w:rsidTr="00D50744">
        <w:trPr>
          <w:trHeight w:val="349"/>
        </w:trPr>
        <w:tc>
          <w:tcPr>
            <w:tcW w:w="3479" w:type="dxa"/>
          </w:tcPr>
          <w:p w14:paraId="2F0CC502" w14:textId="77777777" w:rsidR="00C371FE" w:rsidRPr="0008356F" w:rsidRDefault="00C371FE" w:rsidP="005509AC">
            <w:pPr>
              <w:ind w:left="68"/>
              <w:jc w:val="center"/>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目</w:t>
            </w:r>
            <w:r w:rsidRPr="0008356F">
              <w:rPr>
                <w:rFonts w:ascii="ＭＳ ゴシック" w:eastAsia="ＭＳ ゴシック" w:hAnsi="ＭＳ ゴシック"/>
                <w:color w:val="000000" w:themeColor="text1"/>
              </w:rPr>
              <w:t xml:space="preserve"> 標</w:t>
            </w:r>
          </w:p>
        </w:tc>
        <w:tc>
          <w:tcPr>
            <w:tcW w:w="5528" w:type="dxa"/>
          </w:tcPr>
          <w:p w14:paraId="17EEA4D6" w14:textId="77777777" w:rsidR="00C371FE" w:rsidRPr="0008356F" w:rsidRDefault="00C371FE" w:rsidP="005509AC">
            <w:pPr>
              <w:jc w:val="center"/>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実績</w:t>
            </w:r>
          </w:p>
        </w:tc>
      </w:tr>
      <w:tr w:rsidR="00C371FE" w:rsidRPr="0008356F" w14:paraId="0BE6F294" w14:textId="77777777" w:rsidTr="00D50744">
        <w:trPr>
          <w:trHeight w:val="825"/>
        </w:trPr>
        <w:tc>
          <w:tcPr>
            <w:tcW w:w="3479" w:type="dxa"/>
          </w:tcPr>
          <w:p w14:paraId="7734520D" w14:textId="77777777" w:rsidR="00C371FE" w:rsidRPr="0008356F" w:rsidRDefault="00C371FE" w:rsidP="005509AC">
            <w:pPr>
              <w:ind w:left="68"/>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「常勤一般職、会計年度任用職員ともに不本意な離職をさせない」。</w:t>
            </w:r>
          </w:p>
        </w:tc>
        <w:tc>
          <w:tcPr>
            <w:tcW w:w="5528" w:type="dxa"/>
          </w:tcPr>
          <w:p w14:paraId="7D52BD24" w14:textId="475B6AD3" w:rsidR="00F741E9" w:rsidRPr="0008356F" w:rsidRDefault="00F741E9" w:rsidP="00C371FE">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 xml:space="preserve">　　　　　　　　　　　　　　　　（人）</w:t>
            </w:r>
          </w:p>
          <w:tbl>
            <w:tblPr>
              <w:tblStyle w:val="a7"/>
              <w:tblW w:w="0" w:type="auto"/>
              <w:tblInd w:w="328" w:type="dxa"/>
              <w:tblLook w:val="04A0" w:firstRow="1" w:lastRow="0" w:firstColumn="1" w:lastColumn="0" w:noHBand="0" w:noVBand="1"/>
            </w:tblPr>
            <w:tblGrid>
              <w:gridCol w:w="2410"/>
              <w:gridCol w:w="1134"/>
              <w:gridCol w:w="1134"/>
            </w:tblGrid>
            <w:tr w:rsidR="0008356F" w:rsidRPr="0008356F" w14:paraId="4BA6466A" w14:textId="77777777" w:rsidTr="00F741E9">
              <w:tc>
                <w:tcPr>
                  <w:tcW w:w="2410" w:type="dxa"/>
                </w:tcPr>
                <w:p w14:paraId="60F673F7" w14:textId="590826DA" w:rsidR="00F741E9" w:rsidRPr="0008356F" w:rsidRDefault="00F95C24" w:rsidP="00C371FE">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14:anchorId="28C76ED6" wp14:editId="24324693">
                            <wp:simplePos x="0" y="0"/>
                            <wp:positionH relativeFrom="column">
                              <wp:posOffset>-55433</wp:posOffset>
                            </wp:positionH>
                            <wp:positionV relativeFrom="paragraph">
                              <wp:posOffset>1457</wp:posOffset>
                            </wp:positionV>
                            <wp:extent cx="1506071" cy="225910"/>
                            <wp:effectExtent l="0" t="0" r="37465" b="22225"/>
                            <wp:wrapNone/>
                            <wp:docPr id="1" name="直線コネクタ 1"/>
                            <wp:cNvGraphicFramePr/>
                            <a:graphic xmlns:a="http://schemas.openxmlformats.org/drawingml/2006/main">
                              <a:graphicData uri="http://schemas.microsoft.com/office/word/2010/wordprocessingShape">
                                <wps:wsp>
                                  <wps:cNvCnPr/>
                                  <wps:spPr>
                                    <a:xfrm>
                                      <a:off x="0" y="0"/>
                                      <a:ext cx="1506071" cy="2259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5F88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35pt,.1pt" to="114.2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" strokecolor="black [3213]" strokeweight=".5pt">
                            <v:stroke joinstyle="miter"/>
                          </v:line>
                        </w:pict>
                      </mc:Fallback>
                    </mc:AlternateContent>
                  </w:r>
                  <w:r w:rsidR="00F741E9" w:rsidRPr="0008356F">
                    <w:rPr>
                      <w:rFonts w:ascii="ＭＳ ゴシック" w:eastAsia="ＭＳ ゴシック" w:hAnsi="ＭＳ ゴシック" w:hint="eastAsia"/>
                      <w:color w:val="000000" w:themeColor="text1"/>
                    </w:rPr>
                    <w:t xml:space="preserve">　</w:t>
                  </w:r>
                </w:p>
              </w:tc>
              <w:tc>
                <w:tcPr>
                  <w:tcW w:w="1134" w:type="dxa"/>
                </w:tcPr>
                <w:p w14:paraId="69CBC636" w14:textId="7E1D955A" w:rsidR="00F741E9" w:rsidRPr="0008356F" w:rsidRDefault="001463C2" w:rsidP="00F741E9">
                  <w:pPr>
                    <w:jc w:val="center"/>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採用</w:t>
                  </w:r>
                  <w:r w:rsidR="00F741E9" w:rsidRPr="0008356F">
                    <w:rPr>
                      <w:rFonts w:ascii="ＭＳ ゴシック" w:eastAsia="ＭＳ ゴシック" w:hAnsi="ＭＳ ゴシック" w:hint="eastAsia"/>
                      <w:color w:val="000000" w:themeColor="text1"/>
                    </w:rPr>
                    <w:t>等</w:t>
                  </w:r>
                </w:p>
              </w:tc>
              <w:tc>
                <w:tcPr>
                  <w:tcW w:w="1134" w:type="dxa"/>
                </w:tcPr>
                <w:p w14:paraId="497FECA5" w14:textId="1ED3BA26" w:rsidR="00F741E9" w:rsidRPr="0008356F" w:rsidRDefault="00F741E9" w:rsidP="00F741E9">
                  <w:pPr>
                    <w:jc w:val="center"/>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退職</w:t>
                  </w:r>
                </w:p>
              </w:tc>
            </w:tr>
            <w:tr w:rsidR="0008356F" w:rsidRPr="0008356F" w14:paraId="2DABBFDB" w14:textId="77777777" w:rsidTr="00F741E9">
              <w:tc>
                <w:tcPr>
                  <w:tcW w:w="2410" w:type="dxa"/>
                </w:tcPr>
                <w:p w14:paraId="44E82D7E" w14:textId="365E2C29" w:rsidR="00F741E9" w:rsidRPr="0008356F" w:rsidRDefault="007C01A9" w:rsidP="00C371FE">
                  <w:pPr>
                    <w:jc w:val="lef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常勤</w:t>
                  </w:r>
                  <w:r w:rsidR="00F741E9" w:rsidRPr="0008356F">
                    <w:rPr>
                      <w:rFonts w:ascii="ＭＳ ゴシック" w:eastAsia="ＭＳ ゴシック" w:hAnsi="ＭＳ ゴシック" w:hint="eastAsia"/>
                      <w:color w:val="000000" w:themeColor="text1"/>
                    </w:rPr>
                    <w:t>職員</w:t>
                  </w:r>
                </w:p>
              </w:tc>
              <w:tc>
                <w:tcPr>
                  <w:tcW w:w="1134" w:type="dxa"/>
                </w:tcPr>
                <w:p w14:paraId="1A262493" w14:textId="3B990AD6" w:rsidR="00F741E9" w:rsidRPr="0008356F" w:rsidRDefault="00F741E9" w:rsidP="00F741E9">
                  <w:pPr>
                    <w:jc w:val="righ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１</w:t>
                  </w:r>
                </w:p>
              </w:tc>
              <w:tc>
                <w:tcPr>
                  <w:tcW w:w="1134" w:type="dxa"/>
                </w:tcPr>
                <w:p w14:paraId="4455E129" w14:textId="79419512" w:rsidR="00F741E9" w:rsidRPr="0008356F" w:rsidRDefault="00F741E9" w:rsidP="00F741E9">
                  <w:pPr>
                    <w:jc w:val="righ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２</w:t>
                  </w:r>
                </w:p>
              </w:tc>
            </w:tr>
            <w:tr w:rsidR="0008356F" w:rsidRPr="0008356F" w14:paraId="641F7C7A" w14:textId="77777777" w:rsidTr="00F741E9">
              <w:tc>
                <w:tcPr>
                  <w:tcW w:w="2410" w:type="dxa"/>
                </w:tcPr>
                <w:p w14:paraId="30EC05DB" w14:textId="71220B7A" w:rsidR="00F741E9" w:rsidRPr="0008356F" w:rsidRDefault="00F741E9" w:rsidP="00C371FE">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会計年度任用職員</w:t>
                  </w:r>
                </w:p>
              </w:tc>
              <w:tc>
                <w:tcPr>
                  <w:tcW w:w="1134" w:type="dxa"/>
                </w:tcPr>
                <w:p w14:paraId="69A97F78" w14:textId="6400D1DE" w:rsidR="00F741E9" w:rsidRPr="0008356F" w:rsidRDefault="00F741E9" w:rsidP="00F741E9">
                  <w:pPr>
                    <w:jc w:val="righ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３</w:t>
                  </w:r>
                </w:p>
              </w:tc>
              <w:tc>
                <w:tcPr>
                  <w:tcW w:w="1134" w:type="dxa"/>
                </w:tcPr>
                <w:p w14:paraId="268C016D" w14:textId="0E801515" w:rsidR="00F741E9" w:rsidRPr="0008356F" w:rsidRDefault="00F741E9" w:rsidP="00F741E9">
                  <w:pPr>
                    <w:jc w:val="righ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２</w:t>
                  </w:r>
                </w:p>
              </w:tc>
            </w:tr>
          </w:tbl>
          <w:p w14:paraId="2814C1E4" w14:textId="207A822D" w:rsidR="00F741E9" w:rsidRPr="0008356F" w:rsidRDefault="00F741E9" w:rsidP="00C371FE">
            <w:pPr>
              <w:jc w:val="left"/>
              <w:rPr>
                <w:rFonts w:ascii="ＭＳ ゴシック" w:eastAsia="ＭＳ ゴシック" w:hAnsi="ＭＳ ゴシック"/>
                <w:color w:val="000000" w:themeColor="text1"/>
              </w:rPr>
            </w:pPr>
          </w:p>
          <w:p w14:paraId="081D5D8E" w14:textId="621F9A81" w:rsidR="00C371FE" w:rsidRPr="0008356F" w:rsidRDefault="00F741E9" w:rsidP="00F741E9">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1463C2" w:rsidRPr="0008356F">
              <w:rPr>
                <w:rFonts w:ascii="ＭＳ ゴシック" w:eastAsia="ＭＳ ゴシック" w:hAnsi="ＭＳ ゴシック" w:hint="eastAsia"/>
                <w:color w:val="000000" w:themeColor="text1"/>
              </w:rPr>
              <w:t>採用</w:t>
            </w:r>
            <w:r w:rsidRPr="0008356F">
              <w:rPr>
                <w:rFonts w:ascii="ＭＳ ゴシック" w:eastAsia="ＭＳ ゴシック" w:hAnsi="ＭＳ ゴシック" w:hint="eastAsia"/>
                <w:color w:val="000000" w:themeColor="text1"/>
              </w:rPr>
              <w:t>等」には、在職者のうち中途障害者を含む。</w:t>
            </w:r>
          </w:p>
          <w:p w14:paraId="35E0CB60" w14:textId="18B76938" w:rsidR="00F741E9" w:rsidRPr="0008356F" w:rsidRDefault="00F741E9" w:rsidP="001463C2">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・退職理由は、定年、本人希望等。</w:t>
            </w:r>
          </w:p>
        </w:tc>
      </w:tr>
    </w:tbl>
    <w:p w14:paraId="35F4BCEE" w14:textId="77777777" w:rsidR="000831B1" w:rsidRPr="0008356F" w:rsidRDefault="000831B1" w:rsidP="00C371FE">
      <w:pPr>
        <w:jc w:val="left"/>
        <w:rPr>
          <w:rFonts w:ascii="ＭＳ ゴシック" w:eastAsia="ＭＳ ゴシック" w:hAnsi="ＭＳ ゴシック"/>
          <w:color w:val="000000" w:themeColor="text1"/>
        </w:rPr>
      </w:pPr>
    </w:p>
    <w:p w14:paraId="0900D3E6" w14:textId="77777777" w:rsidR="000831B1" w:rsidRPr="0008356F" w:rsidRDefault="000831B1"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hint="eastAsia"/>
          <w:b/>
          <w:color w:val="000000" w:themeColor="text1"/>
        </w:rPr>
        <w:t>■</w:t>
      </w:r>
      <w:r w:rsidRPr="0008356F">
        <w:rPr>
          <w:rFonts w:ascii="ＭＳ ゴシック" w:eastAsia="ＭＳ ゴシック" w:hAnsi="ＭＳ ゴシック"/>
          <w:b/>
          <w:color w:val="000000" w:themeColor="text1"/>
        </w:rPr>
        <w:t xml:space="preserve"> 取組内容の実施状況</w:t>
      </w:r>
    </w:p>
    <w:p w14:paraId="7FCDE56F" w14:textId="77777777" w:rsidR="000831B1" w:rsidRPr="0008356F" w:rsidRDefault="000831B1"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b/>
          <w:color w:val="000000" w:themeColor="text1"/>
        </w:rPr>
        <w:t>(１) 障害者の活躍を推進する体制整備</w:t>
      </w:r>
    </w:p>
    <w:p w14:paraId="18E7CD16" w14:textId="77777777" w:rsidR="00AD4EFE" w:rsidRPr="0008356F" w:rsidRDefault="004309CA" w:rsidP="000831B1">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AD4EFE" w:rsidRPr="0008356F">
        <w:rPr>
          <w:rFonts w:ascii="ＭＳ ゴシック" w:eastAsia="ＭＳ ゴシック" w:hAnsi="ＭＳ ゴシック" w:hint="eastAsia"/>
          <w:color w:val="000000" w:themeColor="text1"/>
        </w:rPr>
        <w:t>組織面）</w:t>
      </w:r>
    </w:p>
    <w:p w14:paraId="0FB37EEA" w14:textId="51BEF598" w:rsidR="00DB260C" w:rsidRPr="0008356F" w:rsidRDefault="000831B1"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4309CA" w:rsidRPr="0008356F">
        <w:rPr>
          <w:rFonts w:ascii="ＭＳ ゴシック" w:eastAsia="ＭＳ ゴシック" w:hAnsi="ＭＳ ゴシック" w:hint="eastAsia"/>
          <w:color w:val="000000" w:themeColor="text1"/>
        </w:rPr>
        <w:t>サポート体制（</w:t>
      </w:r>
      <w:r w:rsidRPr="0008356F">
        <w:rPr>
          <w:rFonts w:ascii="ＭＳ ゴシック" w:eastAsia="ＭＳ ゴシック" w:hAnsi="ＭＳ ゴシック" w:hint="eastAsia"/>
          <w:color w:val="000000" w:themeColor="text1"/>
        </w:rPr>
        <w:t>障害者雇用推進者</w:t>
      </w:r>
      <w:r w:rsidR="004309CA" w:rsidRPr="0008356F">
        <w:rPr>
          <w:rFonts w:ascii="ＭＳ ゴシック" w:eastAsia="ＭＳ ゴシック" w:hAnsi="ＭＳ ゴシック" w:hint="eastAsia"/>
          <w:color w:val="000000" w:themeColor="text1"/>
        </w:rPr>
        <w:t>、障害者職業生活相談員及び職場適応支援者の</w:t>
      </w:r>
      <w:r w:rsidR="00967536" w:rsidRPr="0008356F">
        <w:rPr>
          <w:rFonts w:ascii="ＭＳ ゴシック" w:eastAsia="ＭＳ ゴシック" w:hAnsi="ＭＳ ゴシック" w:hint="eastAsia"/>
          <w:color w:val="000000" w:themeColor="text1"/>
        </w:rPr>
        <w:t>選任</w:t>
      </w:r>
      <w:r w:rsidR="004309CA" w:rsidRPr="0008356F">
        <w:rPr>
          <w:rFonts w:ascii="ＭＳ ゴシック" w:eastAsia="ＭＳ ゴシック" w:hAnsi="ＭＳ ゴシック" w:hint="eastAsia"/>
          <w:color w:val="000000" w:themeColor="text1"/>
        </w:rPr>
        <w:t>）</w:t>
      </w:r>
      <w:r w:rsidR="00FC4F65" w:rsidRPr="0008356F">
        <w:rPr>
          <w:rFonts w:ascii="ＭＳ ゴシック" w:eastAsia="ＭＳ ゴシック" w:hAnsi="ＭＳ ゴシック" w:hint="eastAsia"/>
          <w:color w:val="000000" w:themeColor="text1"/>
        </w:rPr>
        <w:t>の構築</w:t>
      </w:r>
      <w:r w:rsidR="004309CA" w:rsidRPr="0008356F">
        <w:rPr>
          <w:rFonts w:ascii="ＭＳ ゴシック" w:eastAsia="ＭＳ ゴシック" w:hAnsi="ＭＳ ゴシック" w:hint="eastAsia"/>
          <w:color w:val="000000" w:themeColor="text1"/>
        </w:rPr>
        <w:t>及び</w:t>
      </w:r>
      <w:r w:rsidR="00DB260C" w:rsidRPr="0008356F">
        <w:rPr>
          <w:rFonts w:ascii="ＭＳ ゴシック" w:eastAsia="ＭＳ ゴシック" w:hAnsi="ＭＳ ゴシック" w:hint="eastAsia"/>
          <w:color w:val="000000" w:themeColor="text1"/>
        </w:rPr>
        <w:t>相談窓口の</w:t>
      </w:r>
      <w:r w:rsidR="0003648B" w:rsidRPr="0008356F">
        <w:rPr>
          <w:rFonts w:ascii="ＭＳ ゴシック" w:eastAsia="ＭＳ ゴシック" w:hAnsi="ＭＳ ゴシック" w:hint="eastAsia"/>
          <w:color w:val="000000" w:themeColor="text1"/>
        </w:rPr>
        <w:t>継続</w:t>
      </w:r>
      <w:r w:rsidR="00DB260C" w:rsidRPr="0008356F">
        <w:rPr>
          <w:rFonts w:ascii="ＭＳ ゴシック" w:eastAsia="ＭＳ ゴシック" w:hAnsi="ＭＳ ゴシック" w:hint="eastAsia"/>
          <w:color w:val="000000" w:themeColor="text1"/>
        </w:rPr>
        <w:t>。</w:t>
      </w:r>
    </w:p>
    <w:p w14:paraId="74189A24" w14:textId="77777777" w:rsidR="00AD4EFE" w:rsidRPr="0008356F" w:rsidRDefault="00AD4EFE" w:rsidP="000831B1">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（人材面）</w:t>
      </w:r>
    </w:p>
    <w:p w14:paraId="6EDE4DB0" w14:textId="539C7A71" w:rsidR="000831B1" w:rsidRPr="0008356F" w:rsidRDefault="00967536"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・障害者職業相談員資格認定講習</w:t>
      </w:r>
      <w:r w:rsidR="00F741E9" w:rsidRPr="0008356F">
        <w:rPr>
          <w:rFonts w:ascii="ＭＳ ゴシック" w:eastAsia="ＭＳ ゴシック" w:hAnsi="ＭＳ ゴシック" w:hint="eastAsia"/>
          <w:color w:val="000000" w:themeColor="text1"/>
        </w:rPr>
        <w:t>について、２名（市長部局1名、教育委員</w:t>
      </w:r>
      <w:r w:rsidR="00F741E9" w:rsidRPr="0008356F">
        <w:rPr>
          <w:rFonts w:ascii="ＭＳ ゴシック" w:eastAsia="ＭＳ ゴシック" w:hAnsi="ＭＳ ゴシック" w:hint="eastAsia"/>
          <w:color w:val="000000" w:themeColor="text1"/>
        </w:rPr>
        <w:lastRenderedPageBreak/>
        <w:t>会１名）が受講し修了したため、東京労働局長</w:t>
      </w:r>
      <w:r w:rsidR="00F95C24" w:rsidRPr="0008356F">
        <w:rPr>
          <w:rFonts w:ascii="ＭＳ ゴシック" w:eastAsia="ＭＳ ゴシック" w:hAnsi="ＭＳ ゴシック" w:hint="eastAsia"/>
          <w:color w:val="000000" w:themeColor="text1"/>
        </w:rPr>
        <w:t>に「障害者職業生活相談員選任報告書」を提出した。</w:t>
      </w:r>
    </w:p>
    <w:p w14:paraId="35122947" w14:textId="1DD219B6" w:rsidR="00F95C24" w:rsidRPr="0008356F" w:rsidRDefault="00F95C24"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532750" w:rsidRPr="0008356F">
        <w:rPr>
          <w:rFonts w:ascii="ＭＳ ゴシック" w:eastAsia="ＭＳ ゴシック" w:hAnsi="ＭＳ ゴシック" w:hint="eastAsia"/>
          <w:color w:val="000000" w:themeColor="text1"/>
        </w:rPr>
        <w:t>ＪＣ－ＮＥＴ</w:t>
      </w:r>
      <w:r w:rsidRPr="0008356F">
        <w:rPr>
          <w:rFonts w:ascii="ＭＳ ゴシック" w:eastAsia="ＭＳ ゴシック" w:hAnsi="ＭＳ ゴシック" w:hint="eastAsia"/>
          <w:color w:val="000000" w:themeColor="text1"/>
        </w:rPr>
        <w:t>ジョブコーチ養成研修（厚生労働大臣が定める施行規則第20条の２の３第３項第２号に規定する企業在籍型職場適応援助者養成研修）」について、１名（市長部局）が受講し修了した。</w:t>
      </w:r>
    </w:p>
    <w:p w14:paraId="61574774" w14:textId="4D921E36" w:rsidR="00967536" w:rsidRPr="0008356F" w:rsidRDefault="00C3640E"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4309CA" w:rsidRPr="0008356F">
        <w:rPr>
          <w:rFonts w:ascii="ＭＳ ゴシック" w:eastAsia="ＭＳ ゴシック" w:hAnsi="ＭＳ ゴシック" w:hint="eastAsia"/>
          <w:color w:val="000000" w:themeColor="text1"/>
        </w:rPr>
        <w:t>新規</w:t>
      </w:r>
      <w:r w:rsidR="001463C2" w:rsidRPr="0008356F">
        <w:rPr>
          <w:rFonts w:ascii="ＭＳ ゴシック" w:eastAsia="ＭＳ ゴシック" w:hAnsi="ＭＳ ゴシック" w:hint="eastAsia"/>
          <w:color w:val="000000" w:themeColor="text1"/>
        </w:rPr>
        <w:t>採用</w:t>
      </w:r>
      <w:r w:rsidR="004309CA" w:rsidRPr="0008356F">
        <w:rPr>
          <w:rFonts w:ascii="ＭＳ ゴシック" w:eastAsia="ＭＳ ゴシック" w:hAnsi="ＭＳ ゴシック" w:hint="eastAsia"/>
          <w:color w:val="000000" w:themeColor="text1"/>
        </w:rPr>
        <w:t>職員の所属する職場の職員を中心とした職員</w:t>
      </w:r>
      <w:r w:rsidR="00C67B97" w:rsidRPr="0008356F">
        <w:rPr>
          <w:rFonts w:ascii="ＭＳ ゴシック" w:eastAsia="ＭＳ ゴシック" w:hAnsi="ＭＳ ゴシック" w:hint="eastAsia"/>
          <w:color w:val="000000" w:themeColor="text1"/>
        </w:rPr>
        <w:t>を対象に</w:t>
      </w:r>
      <w:r w:rsidRPr="0008356F">
        <w:rPr>
          <w:rFonts w:ascii="ＭＳ ゴシック" w:eastAsia="ＭＳ ゴシック" w:hAnsi="ＭＳ ゴシック" w:hint="eastAsia"/>
          <w:color w:val="000000" w:themeColor="text1"/>
        </w:rPr>
        <w:t>「障害者就労</w:t>
      </w:r>
      <w:r w:rsidR="00F95C24" w:rsidRPr="0008356F">
        <w:rPr>
          <w:rFonts w:ascii="ＭＳ ゴシック" w:eastAsia="ＭＳ ゴシック" w:hAnsi="ＭＳ ゴシック" w:hint="eastAsia"/>
          <w:color w:val="000000" w:themeColor="text1"/>
        </w:rPr>
        <w:t>の</w:t>
      </w:r>
      <w:r w:rsidRPr="0008356F">
        <w:rPr>
          <w:rFonts w:ascii="ＭＳ ゴシック" w:eastAsia="ＭＳ ゴシック" w:hAnsi="ＭＳ ゴシック" w:hint="eastAsia"/>
          <w:color w:val="000000" w:themeColor="text1"/>
        </w:rPr>
        <w:t>理解向上研修」を実施</w:t>
      </w:r>
      <w:r w:rsidR="00FC4F65" w:rsidRPr="0008356F">
        <w:rPr>
          <w:rFonts w:ascii="ＭＳ ゴシック" w:eastAsia="ＭＳ ゴシック" w:hAnsi="ＭＳ ゴシック" w:hint="eastAsia"/>
          <w:color w:val="000000" w:themeColor="text1"/>
        </w:rPr>
        <w:t>した。</w:t>
      </w:r>
    </w:p>
    <w:p w14:paraId="6C5D2A58" w14:textId="77777777" w:rsidR="00657B5D" w:rsidRPr="0008356F" w:rsidRDefault="00657B5D" w:rsidP="000831B1">
      <w:pPr>
        <w:jc w:val="left"/>
        <w:rPr>
          <w:rFonts w:ascii="ＭＳ ゴシック" w:eastAsia="ＭＳ ゴシック" w:hAnsi="ＭＳ ゴシック"/>
          <w:color w:val="000000" w:themeColor="text1"/>
        </w:rPr>
      </w:pPr>
    </w:p>
    <w:p w14:paraId="4D2E5FD0" w14:textId="77777777" w:rsidR="00657B5D" w:rsidRPr="0008356F" w:rsidRDefault="00657B5D"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hint="eastAsia"/>
          <w:b/>
          <w:color w:val="000000" w:themeColor="text1"/>
        </w:rPr>
        <w:t>（２）障害者の</w:t>
      </w:r>
      <w:r w:rsidR="00CE64B7" w:rsidRPr="0008356F">
        <w:rPr>
          <w:rFonts w:ascii="ＭＳ ゴシック" w:eastAsia="ＭＳ ゴシック" w:hAnsi="ＭＳ ゴシック" w:hint="eastAsia"/>
          <w:b/>
          <w:color w:val="000000" w:themeColor="text1"/>
        </w:rPr>
        <w:t>活躍の</w:t>
      </w:r>
      <w:r w:rsidRPr="0008356F">
        <w:rPr>
          <w:rFonts w:ascii="ＭＳ ゴシック" w:eastAsia="ＭＳ ゴシック" w:hAnsi="ＭＳ ゴシック" w:hint="eastAsia"/>
          <w:b/>
          <w:color w:val="000000" w:themeColor="text1"/>
        </w:rPr>
        <w:t>基本となる職務の選定・創出</w:t>
      </w:r>
    </w:p>
    <w:p w14:paraId="071E937F" w14:textId="77777777" w:rsidR="00657B5D" w:rsidRPr="0008356F" w:rsidRDefault="008F057A"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・各課</w:t>
      </w:r>
      <w:r w:rsidR="004309CA" w:rsidRPr="0008356F">
        <w:rPr>
          <w:rFonts w:ascii="ＭＳ ゴシック" w:eastAsia="ＭＳ ゴシック" w:hAnsi="ＭＳ ゴシック" w:hint="eastAsia"/>
          <w:color w:val="000000" w:themeColor="text1"/>
        </w:rPr>
        <w:t>に</w:t>
      </w:r>
      <w:r w:rsidR="00C67B97" w:rsidRPr="0008356F">
        <w:rPr>
          <w:rFonts w:ascii="ＭＳ ゴシック" w:eastAsia="ＭＳ ゴシック" w:hAnsi="ＭＳ ゴシック" w:hint="eastAsia"/>
          <w:color w:val="000000" w:themeColor="text1"/>
        </w:rPr>
        <w:t>対し業務の</w:t>
      </w:r>
      <w:r w:rsidRPr="0008356F">
        <w:rPr>
          <w:rFonts w:ascii="ＭＳ ゴシック" w:eastAsia="ＭＳ ゴシック" w:hAnsi="ＭＳ ゴシック" w:hint="eastAsia"/>
          <w:color w:val="000000" w:themeColor="text1"/>
        </w:rPr>
        <w:t>切り出し調査を実施</w:t>
      </w:r>
      <w:r w:rsidR="00FC4F65" w:rsidRPr="0008356F">
        <w:rPr>
          <w:rFonts w:ascii="ＭＳ ゴシック" w:eastAsia="ＭＳ ゴシック" w:hAnsi="ＭＳ ゴシック" w:hint="eastAsia"/>
          <w:color w:val="000000" w:themeColor="text1"/>
        </w:rPr>
        <w:t>し</w:t>
      </w:r>
      <w:r w:rsidR="00C22535" w:rsidRPr="0008356F">
        <w:rPr>
          <w:rFonts w:ascii="ＭＳ ゴシック" w:eastAsia="ＭＳ ゴシック" w:hAnsi="ＭＳ ゴシック" w:hint="eastAsia"/>
          <w:color w:val="000000" w:themeColor="text1"/>
        </w:rPr>
        <w:t>、新たに</w:t>
      </w:r>
      <w:r w:rsidR="004309CA" w:rsidRPr="0008356F">
        <w:rPr>
          <w:rFonts w:ascii="ＭＳ ゴシック" w:eastAsia="ＭＳ ゴシック" w:hAnsi="ＭＳ ゴシック" w:hint="eastAsia"/>
          <w:color w:val="000000" w:themeColor="text1"/>
        </w:rPr>
        <w:t>従事できる</w:t>
      </w:r>
      <w:r w:rsidR="00C22535" w:rsidRPr="0008356F">
        <w:rPr>
          <w:rFonts w:ascii="ＭＳ ゴシック" w:eastAsia="ＭＳ ゴシック" w:hAnsi="ＭＳ ゴシック" w:hint="eastAsia"/>
          <w:color w:val="000000" w:themeColor="text1"/>
        </w:rPr>
        <w:t>業務を創出</w:t>
      </w:r>
      <w:r w:rsidR="00FC4F65" w:rsidRPr="0008356F">
        <w:rPr>
          <w:rFonts w:ascii="ＭＳ ゴシック" w:eastAsia="ＭＳ ゴシック" w:hAnsi="ＭＳ ゴシック" w:hint="eastAsia"/>
          <w:color w:val="000000" w:themeColor="text1"/>
        </w:rPr>
        <w:t>した</w:t>
      </w:r>
      <w:r w:rsidRPr="0008356F">
        <w:rPr>
          <w:rFonts w:ascii="ＭＳ ゴシック" w:eastAsia="ＭＳ ゴシック" w:hAnsi="ＭＳ ゴシック" w:hint="eastAsia"/>
          <w:color w:val="000000" w:themeColor="text1"/>
        </w:rPr>
        <w:t>。</w:t>
      </w:r>
    </w:p>
    <w:p w14:paraId="3B0D15F3" w14:textId="77777777" w:rsidR="009A74C4" w:rsidRPr="0008356F" w:rsidRDefault="009A74C4" w:rsidP="004309CA">
      <w:pPr>
        <w:ind w:left="267" w:hangingChars="100" w:hanging="267"/>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4309CA" w:rsidRPr="0008356F">
        <w:rPr>
          <w:rFonts w:ascii="ＭＳ ゴシック" w:eastAsia="ＭＳ ゴシック" w:hAnsi="ＭＳ ゴシック" w:hint="eastAsia"/>
          <w:color w:val="000000" w:themeColor="text1"/>
        </w:rPr>
        <w:t>配属先の所属長が、</w:t>
      </w:r>
      <w:r w:rsidR="00C67B97" w:rsidRPr="0008356F">
        <w:rPr>
          <w:rFonts w:ascii="ＭＳ ゴシック" w:eastAsia="ＭＳ ゴシック" w:hAnsi="ＭＳ ゴシック" w:hint="eastAsia"/>
          <w:color w:val="000000" w:themeColor="text1"/>
        </w:rPr>
        <w:t>障害のある職員</w:t>
      </w:r>
      <w:r w:rsidRPr="0008356F">
        <w:rPr>
          <w:rFonts w:ascii="ＭＳ ゴシック" w:eastAsia="ＭＳ ゴシック" w:hAnsi="ＭＳ ゴシック" w:hint="eastAsia"/>
          <w:color w:val="000000" w:themeColor="text1"/>
        </w:rPr>
        <w:t>との定期</w:t>
      </w:r>
      <w:r w:rsidR="00C67B97" w:rsidRPr="0008356F">
        <w:rPr>
          <w:rFonts w:ascii="ＭＳ ゴシック" w:eastAsia="ＭＳ ゴシック" w:hAnsi="ＭＳ ゴシック" w:hint="eastAsia"/>
          <w:color w:val="000000" w:themeColor="text1"/>
        </w:rPr>
        <w:t>面談</w:t>
      </w:r>
      <w:r w:rsidR="00834156" w:rsidRPr="0008356F">
        <w:rPr>
          <w:rFonts w:ascii="ＭＳ ゴシック" w:eastAsia="ＭＳ ゴシック" w:hAnsi="ＭＳ ゴシック" w:hint="eastAsia"/>
          <w:color w:val="000000" w:themeColor="text1"/>
        </w:rPr>
        <w:t>の実施</w:t>
      </w:r>
      <w:r w:rsidRPr="0008356F">
        <w:rPr>
          <w:rFonts w:ascii="ＭＳ ゴシック" w:eastAsia="ＭＳ ゴシック" w:hAnsi="ＭＳ ゴシック" w:hint="eastAsia"/>
          <w:color w:val="000000" w:themeColor="text1"/>
        </w:rPr>
        <w:t>や人事評価面談等</w:t>
      </w:r>
      <w:r w:rsidR="00C67B97" w:rsidRPr="0008356F">
        <w:rPr>
          <w:rFonts w:ascii="ＭＳ ゴシック" w:eastAsia="ＭＳ ゴシック" w:hAnsi="ＭＳ ゴシック" w:hint="eastAsia"/>
          <w:color w:val="000000" w:themeColor="text1"/>
        </w:rPr>
        <w:t>の機会を</w:t>
      </w:r>
      <w:r w:rsidRPr="0008356F">
        <w:rPr>
          <w:rFonts w:ascii="ＭＳ ゴシック" w:eastAsia="ＭＳ ゴシック" w:hAnsi="ＭＳ ゴシック" w:hint="eastAsia"/>
          <w:color w:val="000000" w:themeColor="text1"/>
        </w:rPr>
        <w:t>活用して、職場環境等の状況把握に努めた。</w:t>
      </w:r>
    </w:p>
    <w:p w14:paraId="000FE891" w14:textId="77777777" w:rsidR="009A74C4" w:rsidRPr="0008356F" w:rsidRDefault="004309CA"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C67B97" w:rsidRPr="0008356F">
        <w:rPr>
          <w:rFonts w:ascii="ＭＳ ゴシック" w:eastAsia="ＭＳ ゴシック" w:hAnsi="ＭＳ ゴシック" w:hint="eastAsia"/>
          <w:color w:val="000000" w:themeColor="text1"/>
        </w:rPr>
        <w:t>障害者職業生活相談員及び職場適応支援者による</w:t>
      </w:r>
      <w:r w:rsidR="009A74C4" w:rsidRPr="0008356F">
        <w:rPr>
          <w:rFonts w:ascii="ＭＳ ゴシック" w:eastAsia="ＭＳ ゴシック" w:hAnsi="ＭＳ ゴシック" w:hint="eastAsia"/>
          <w:color w:val="000000" w:themeColor="text1"/>
        </w:rPr>
        <w:t>新規採用</w:t>
      </w:r>
      <w:r w:rsidRPr="0008356F">
        <w:rPr>
          <w:rFonts w:ascii="ＭＳ ゴシック" w:eastAsia="ＭＳ ゴシック" w:hAnsi="ＭＳ ゴシック" w:hint="eastAsia"/>
          <w:color w:val="000000" w:themeColor="text1"/>
        </w:rPr>
        <w:t>職員に対する</w:t>
      </w:r>
      <w:r w:rsidR="009A74C4" w:rsidRPr="0008356F">
        <w:rPr>
          <w:rFonts w:ascii="ＭＳ ゴシック" w:eastAsia="ＭＳ ゴシック" w:hAnsi="ＭＳ ゴシック" w:hint="eastAsia"/>
          <w:color w:val="000000" w:themeColor="text1"/>
        </w:rPr>
        <w:t>面談時に</w:t>
      </w:r>
      <w:r w:rsidRPr="0008356F">
        <w:rPr>
          <w:rFonts w:ascii="ＭＳ ゴシック" w:eastAsia="ＭＳ ゴシック" w:hAnsi="ＭＳ ゴシック" w:hint="eastAsia"/>
          <w:color w:val="000000" w:themeColor="text1"/>
        </w:rPr>
        <w:t>、職場における</w:t>
      </w:r>
      <w:r w:rsidR="009A74C4" w:rsidRPr="0008356F">
        <w:rPr>
          <w:rFonts w:ascii="ＭＳ ゴシック" w:eastAsia="ＭＳ ゴシック" w:hAnsi="ＭＳ ゴシック" w:hint="eastAsia"/>
          <w:color w:val="000000" w:themeColor="text1"/>
        </w:rPr>
        <w:t>本人の意向</w:t>
      </w:r>
      <w:r w:rsidRPr="0008356F">
        <w:rPr>
          <w:rFonts w:ascii="ＭＳ ゴシック" w:eastAsia="ＭＳ ゴシック" w:hAnsi="ＭＳ ゴシック" w:hint="eastAsia"/>
          <w:color w:val="000000" w:themeColor="text1"/>
        </w:rPr>
        <w:t>についての</w:t>
      </w:r>
      <w:r w:rsidR="009A74C4" w:rsidRPr="0008356F">
        <w:rPr>
          <w:rFonts w:ascii="ＭＳ ゴシック" w:eastAsia="ＭＳ ゴシック" w:hAnsi="ＭＳ ゴシック" w:hint="eastAsia"/>
          <w:color w:val="000000" w:themeColor="text1"/>
        </w:rPr>
        <w:t>聞き取</w:t>
      </w:r>
      <w:r w:rsidRPr="0008356F">
        <w:rPr>
          <w:rFonts w:ascii="ＭＳ ゴシック" w:eastAsia="ＭＳ ゴシック" w:hAnsi="ＭＳ ゴシック" w:hint="eastAsia"/>
          <w:color w:val="000000" w:themeColor="text1"/>
        </w:rPr>
        <w:t>りを実施した</w:t>
      </w:r>
      <w:r w:rsidR="009A74C4" w:rsidRPr="0008356F">
        <w:rPr>
          <w:rFonts w:ascii="ＭＳ ゴシック" w:eastAsia="ＭＳ ゴシック" w:hAnsi="ＭＳ ゴシック" w:hint="eastAsia"/>
          <w:color w:val="000000" w:themeColor="text1"/>
        </w:rPr>
        <w:t>。</w:t>
      </w:r>
    </w:p>
    <w:p w14:paraId="7D59BB9E" w14:textId="77777777" w:rsidR="000E7A0C" w:rsidRPr="0008356F" w:rsidRDefault="000E7A0C" w:rsidP="000831B1">
      <w:pPr>
        <w:jc w:val="left"/>
        <w:rPr>
          <w:rFonts w:ascii="ＭＳ ゴシック" w:eastAsia="ＭＳ ゴシック" w:hAnsi="ＭＳ ゴシック"/>
          <w:color w:val="000000" w:themeColor="text1"/>
        </w:rPr>
      </w:pPr>
    </w:p>
    <w:p w14:paraId="767F9E66" w14:textId="77777777" w:rsidR="000F3347" w:rsidRPr="0008356F" w:rsidRDefault="00657B5D"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hint="eastAsia"/>
          <w:b/>
          <w:color w:val="000000" w:themeColor="text1"/>
        </w:rPr>
        <w:t>（３）障害者の活躍を推進するための環境整備・人事管理</w:t>
      </w:r>
    </w:p>
    <w:p w14:paraId="18EC9C3A" w14:textId="77777777" w:rsidR="00AD4EFE" w:rsidRPr="0008356F" w:rsidRDefault="000F3347" w:rsidP="000831B1">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（職務環境）</w:t>
      </w:r>
    </w:p>
    <w:p w14:paraId="48322992" w14:textId="549EBF32" w:rsidR="00C22535" w:rsidRPr="0008356F" w:rsidRDefault="00657B5D" w:rsidP="00657B5D">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F95C24" w:rsidRPr="0008356F">
        <w:rPr>
          <w:rFonts w:ascii="ＭＳ ゴシック" w:eastAsia="ＭＳ ゴシック" w:hAnsi="ＭＳ ゴシック" w:hint="eastAsia"/>
          <w:color w:val="000000" w:themeColor="text1"/>
        </w:rPr>
        <w:t>継続して、</w:t>
      </w:r>
      <w:r w:rsidR="00C22535" w:rsidRPr="0008356F">
        <w:rPr>
          <w:rFonts w:ascii="ＭＳ ゴシック" w:eastAsia="ＭＳ ゴシック" w:hAnsi="ＭＳ ゴシック" w:hint="eastAsia"/>
          <w:color w:val="000000" w:themeColor="text1"/>
        </w:rPr>
        <w:t>相談窓口</w:t>
      </w:r>
      <w:r w:rsidR="00FC4F65" w:rsidRPr="0008356F">
        <w:rPr>
          <w:rFonts w:ascii="ＭＳ ゴシック" w:eastAsia="ＭＳ ゴシック" w:hAnsi="ＭＳ ゴシック" w:hint="eastAsia"/>
          <w:color w:val="000000" w:themeColor="text1"/>
        </w:rPr>
        <w:t>を</w:t>
      </w:r>
      <w:r w:rsidR="00C22535" w:rsidRPr="0008356F">
        <w:rPr>
          <w:rFonts w:ascii="ＭＳ ゴシック" w:eastAsia="ＭＳ ゴシック" w:hAnsi="ＭＳ ゴシック" w:hint="eastAsia"/>
          <w:color w:val="000000" w:themeColor="text1"/>
        </w:rPr>
        <w:t>開設</w:t>
      </w:r>
      <w:r w:rsidR="00FC4F65" w:rsidRPr="0008356F">
        <w:rPr>
          <w:rFonts w:ascii="ＭＳ ゴシック" w:eastAsia="ＭＳ ゴシック" w:hAnsi="ＭＳ ゴシック" w:hint="eastAsia"/>
          <w:color w:val="000000" w:themeColor="text1"/>
        </w:rPr>
        <w:t>した</w:t>
      </w:r>
      <w:r w:rsidR="00C22535" w:rsidRPr="0008356F">
        <w:rPr>
          <w:rFonts w:ascii="ＭＳ ゴシック" w:eastAsia="ＭＳ ゴシック" w:hAnsi="ＭＳ ゴシック" w:hint="eastAsia"/>
          <w:color w:val="000000" w:themeColor="text1"/>
        </w:rPr>
        <w:t>。</w:t>
      </w:r>
    </w:p>
    <w:p w14:paraId="4771B156" w14:textId="75D92E1A" w:rsidR="00DB260C" w:rsidRPr="0008356F" w:rsidRDefault="00C22535"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657B5D" w:rsidRPr="0008356F">
        <w:rPr>
          <w:rFonts w:ascii="ＭＳ ゴシック" w:eastAsia="ＭＳ ゴシック" w:hAnsi="ＭＳ ゴシック" w:hint="eastAsia"/>
          <w:color w:val="000000" w:themeColor="text1"/>
        </w:rPr>
        <w:t>「定期的なヒアリング」として、令和</w:t>
      </w:r>
      <w:r w:rsidR="00F95C24" w:rsidRPr="0008356F">
        <w:rPr>
          <w:rFonts w:ascii="ＭＳ ゴシック" w:eastAsia="ＭＳ ゴシック" w:hAnsi="ＭＳ ゴシック" w:hint="eastAsia"/>
          <w:color w:val="000000" w:themeColor="text1"/>
        </w:rPr>
        <w:t>４</w:t>
      </w:r>
      <w:r w:rsidR="00657B5D" w:rsidRPr="0008356F">
        <w:rPr>
          <w:rFonts w:ascii="ＭＳ ゴシック" w:eastAsia="ＭＳ ゴシック" w:hAnsi="ＭＳ ゴシック" w:hint="eastAsia"/>
          <w:color w:val="000000" w:themeColor="text1"/>
        </w:rPr>
        <w:t>年度入庁の障害者に</w:t>
      </w:r>
      <w:r w:rsidR="0003648B" w:rsidRPr="0008356F">
        <w:rPr>
          <w:rFonts w:ascii="ＭＳ ゴシック" w:eastAsia="ＭＳ ゴシック" w:hAnsi="ＭＳ ゴシック" w:hint="eastAsia"/>
          <w:color w:val="000000" w:themeColor="text1"/>
        </w:rPr>
        <w:t>本人了解のもと</w:t>
      </w:r>
      <w:r w:rsidR="00F95C24" w:rsidRPr="0008356F">
        <w:rPr>
          <w:rFonts w:ascii="ＭＳ ゴシック" w:eastAsia="ＭＳ ゴシック" w:hAnsi="ＭＳ ゴシック" w:hint="eastAsia"/>
          <w:color w:val="000000" w:themeColor="text1"/>
        </w:rPr>
        <w:t>年３回（初期、中期及び後期）の個人面談を</w:t>
      </w:r>
      <w:r w:rsidR="00657B5D" w:rsidRPr="0008356F">
        <w:rPr>
          <w:rFonts w:ascii="ＭＳ ゴシック" w:eastAsia="ＭＳ ゴシック" w:hAnsi="ＭＳ ゴシック" w:hint="eastAsia"/>
          <w:color w:val="000000" w:themeColor="text1"/>
        </w:rPr>
        <w:t>実施</w:t>
      </w:r>
      <w:r w:rsidR="005012B8" w:rsidRPr="0008356F">
        <w:rPr>
          <w:rFonts w:ascii="ＭＳ ゴシック" w:eastAsia="ＭＳ ゴシック" w:hAnsi="ＭＳ ゴシック" w:hint="eastAsia"/>
          <w:color w:val="000000" w:themeColor="text1"/>
        </w:rPr>
        <w:t>した</w:t>
      </w:r>
      <w:r w:rsidR="00DB260C" w:rsidRPr="0008356F">
        <w:rPr>
          <w:rFonts w:ascii="ＭＳ ゴシック" w:eastAsia="ＭＳ ゴシック" w:hAnsi="ＭＳ ゴシック" w:hint="eastAsia"/>
          <w:color w:val="000000" w:themeColor="text1"/>
        </w:rPr>
        <w:t>。</w:t>
      </w:r>
    </w:p>
    <w:p w14:paraId="6FAD0E46" w14:textId="10A66393" w:rsidR="00657B5D" w:rsidRPr="0008356F" w:rsidRDefault="00DB260C" w:rsidP="00FC4F65">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834156" w:rsidRPr="0008356F">
        <w:rPr>
          <w:rFonts w:ascii="ＭＳ ゴシック" w:eastAsia="ＭＳ ゴシック" w:hAnsi="ＭＳ ゴシック" w:hint="eastAsia"/>
          <w:color w:val="000000" w:themeColor="text1"/>
        </w:rPr>
        <w:t>必要な配慮の把握と必要な措置を行い、</w:t>
      </w:r>
      <w:r w:rsidR="000E7A0C" w:rsidRPr="0008356F">
        <w:rPr>
          <w:rFonts w:ascii="ＭＳ ゴシック" w:eastAsia="ＭＳ ゴシック" w:hAnsi="ＭＳ ゴシック" w:hint="eastAsia"/>
          <w:color w:val="000000" w:themeColor="text1"/>
        </w:rPr>
        <w:t>個別フォロー（</w:t>
      </w:r>
      <w:r w:rsidR="00F95C24" w:rsidRPr="0008356F">
        <w:rPr>
          <w:rFonts w:ascii="ＭＳ ゴシック" w:eastAsia="ＭＳ ゴシック" w:hAnsi="ＭＳ ゴシック" w:hint="eastAsia"/>
          <w:color w:val="000000" w:themeColor="text1"/>
        </w:rPr>
        <w:t>当該職員</w:t>
      </w:r>
      <w:r w:rsidR="001463C2" w:rsidRPr="0008356F">
        <w:rPr>
          <w:rFonts w:ascii="ＭＳ ゴシック" w:eastAsia="ＭＳ ゴシック" w:hAnsi="ＭＳ ゴシック" w:hint="eastAsia"/>
          <w:color w:val="000000" w:themeColor="text1"/>
        </w:rPr>
        <w:t>への助言、就労移行・定着支援組織との連携</w:t>
      </w:r>
      <w:r w:rsidR="000E7A0C" w:rsidRPr="0008356F">
        <w:rPr>
          <w:rFonts w:ascii="ＭＳ ゴシック" w:eastAsia="ＭＳ ゴシック" w:hAnsi="ＭＳ ゴシック" w:hint="eastAsia"/>
          <w:color w:val="000000" w:themeColor="text1"/>
        </w:rPr>
        <w:t>）を実施</w:t>
      </w:r>
      <w:r w:rsidR="00E734FD" w:rsidRPr="0008356F">
        <w:rPr>
          <w:rFonts w:ascii="ＭＳ ゴシック" w:eastAsia="ＭＳ ゴシック" w:hAnsi="ＭＳ ゴシック" w:hint="eastAsia"/>
          <w:color w:val="000000" w:themeColor="text1"/>
        </w:rPr>
        <w:t>した</w:t>
      </w:r>
      <w:r w:rsidR="00657B5D" w:rsidRPr="0008356F">
        <w:rPr>
          <w:rFonts w:ascii="ＭＳ ゴシック" w:eastAsia="ＭＳ ゴシック" w:hAnsi="ＭＳ ゴシック" w:hint="eastAsia"/>
          <w:color w:val="000000" w:themeColor="text1"/>
        </w:rPr>
        <w:t>。</w:t>
      </w:r>
    </w:p>
    <w:p w14:paraId="5D09920F" w14:textId="77777777" w:rsidR="000E7A0C" w:rsidRPr="0008356F" w:rsidRDefault="000E7A0C" w:rsidP="000831B1">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（募集・採用）</w:t>
      </w:r>
    </w:p>
    <w:p w14:paraId="53352263" w14:textId="149FFB67" w:rsidR="00C3640E" w:rsidRPr="0008356F" w:rsidRDefault="001F32BA"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・「職場実習の受け入れ」として</w:t>
      </w:r>
      <w:r w:rsidR="00FC4F65" w:rsidRPr="0008356F">
        <w:rPr>
          <w:rFonts w:ascii="ＭＳ ゴシック" w:eastAsia="ＭＳ ゴシック" w:hAnsi="ＭＳ ゴシック" w:hint="eastAsia"/>
          <w:color w:val="000000" w:themeColor="text1"/>
        </w:rPr>
        <w:t>は</w:t>
      </w:r>
      <w:r w:rsidRPr="0008356F">
        <w:rPr>
          <w:rFonts w:ascii="ＭＳ ゴシック" w:eastAsia="ＭＳ ゴシック" w:hAnsi="ＭＳ ゴシック" w:hint="eastAsia"/>
          <w:color w:val="000000" w:themeColor="text1"/>
        </w:rPr>
        <w:t>、年２回</w:t>
      </w:r>
      <w:r w:rsidR="001463C2" w:rsidRPr="0008356F">
        <w:rPr>
          <w:rFonts w:ascii="ＭＳ ゴシック" w:eastAsia="ＭＳ ゴシック" w:hAnsi="ＭＳ ゴシック" w:hint="eastAsia"/>
          <w:color w:val="000000" w:themeColor="text1"/>
        </w:rPr>
        <w:t>計６名（のべ30日間）の</w:t>
      </w:r>
      <w:r w:rsidRPr="0008356F">
        <w:rPr>
          <w:rFonts w:ascii="ＭＳ ゴシック" w:eastAsia="ＭＳ ゴシック" w:hAnsi="ＭＳ ゴシック" w:hint="eastAsia"/>
          <w:color w:val="000000" w:themeColor="text1"/>
        </w:rPr>
        <w:t>受け入れを実施</w:t>
      </w:r>
      <w:r w:rsidR="00FC4F65" w:rsidRPr="0008356F">
        <w:rPr>
          <w:rFonts w:ascii="ＭＳ ゴシック" w:eastAsia="ＭＳ ゴシック" w:hAnsi="ＭＳ ゴシック" w:hint="eastAsia"/>
          <w:color w:val="000000" w:themeColor="text1"/>
        </w:rPr>
        <w:t>した</w:t>
      </w:r>
      <w:r w:rsidRPr="0008356F">
        <w:rPr>
          <w:rFonts w:ascii="ＭＳ ゴシック" w:eastAsia="ＭＳ ゴシック" w:hAnsi="ＭＳ ゴシック" w:hint="eastAsia"/>
          <w:color w:val="000000" w:themeColor="text1"/>
        </w:rPr>
        <w:t>。</w:t>
      </w:r>
    </w:p>
    <w:p w14:paraId="3875211B" w14:textId="7279B2B1" w:rsidR="000831B1" w:rsidRPr="0008356F" w:rsidRDefault="004309CA" w:rsidP="00D50744">
      <w:pPr>
        <w:ind w:left="267" w:hangingChars="100" w:hanging="267"/>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FC4F65" w:rsidRPr="0008356F">
        <w:rPr>
          <w:rFonts w:ascii="ＭＳ ゴシック" w:eastAsia="ＭＳ ゴシック" w:hAnsi="ＭＳ ゴシック" w:hint="eastAsia"/>
          <w:color w:val="000000" w:themeColor="text1"/>
        </w:rPr>
        <w:t>令和</w:t>
      </w:r>
      <w:r w:rsidR="001463C2" w:rsidRPr="0008356F">
        <w:rPr>
          <w:rFonts w:ascii="ＭＳ ゴシック" w:eastAsia="ＭＳ ゴシック" w:hAnsi="ＭＳ ゴシック" w:hint="eastAsia"/>
          <w:color w:val="000000" w:themeColor="text1"/>
        </w:rPr>
        <w:t>５</w:t>
      </w:r>
      <w:r w:rsidR="00FC4F65" w:rsidRPr="0008356F">
        <w:rPr>
          <w:rFonts w:ascii="ＭＳ ゴシック" w:eastAsia="ＭＳ ゴシック" w:hAnsi="ＭＳ ゴシック" w:hint="eastAsia"/>
          <w:color w:val="000000" w:themeColor="text1"/>
        </w:rPr>
        <w:t>年</w:t>
      </w:r>
      <w:r w:rsidR="00CE64B7" w:rsidRPr="0008356F">
        <w:rPr>
          <w:rFonts w:ascii="ＭＳ ゴシック" w:eastAsia="ＭＳ ゴシック" w:hAnsi="ＭＳ ゴシック" w:hint="eastAsia"/>
          <w:color w:val="000000" w:themeColor="text1"/>
        </w:rPr>
        <w:t>４</w:t>
      </w:r>
      <w:r w:rsidR="00FC4F65" w:rsidRPr="0008356F">
        <w:rPr>
          <w:rFonts w:ascii="ＭＳ ゴシック" w:eastAsia="ＭＳ ゴシック" w:hAnsi="ＭＳ ゴシック"/>
          <w:color w:val="000000" w:themeColor="text1"/>
        </w:rPr>
        <w:t>月</w:t>
      </w:r>
      <w:r w:rsidR="00CE64B7" w:rsidRPr="0008356F">
        <w:rPr>
          <w:rFonts w:ascii="ＭＳ ゴシック" w:eastAsia="ＭＳ ゴシック" w:hAnsi="ＭＳ ゴシック" w:hint="eastAsia"/>
          <w:color w:val="000000" w:themeColor="text1"/>
        </w:rPr>
        <w:t>１</w:t>
      </w:r>
      <w:r w:rsidR="00FC4F65" w:rsidRPr="0008356F">
        <w:rPr>
          <w:rFonts w:ascii="ＭＳ ゴシック" w:eastAsia="ＭＳ ゴシック" w:hAnsi="ＭＳ ゴシック"/>
          <w:color w:val="000000" w:themeColor="text1"/>
        </w:rPr>
        <w:t>日採用</w:t>
      </w:r>
      <w:r w:rsidRPr="0008356F">
        <w:rPr>
          <w:rFonts w:ascii="ＭＳ ゴシック" w:eastAsia="ＭＳ ゴシック" w:hAnsi="ＭＳ ゴシック" w:hint="eastAsia"/>
          <w:color w:val="000000" w:themeColor="text1"/>
        </w:rPr>
        <w:t>常勤一般職及び会計年度任用職員の募集を実施</w:t>
      </w:r>
      <w:r w:rsidR="00FC4F65" w:rsidRPr="0008356F">
        <w:rPr>
          <w:rFonts w:ascii="ＭＳ ゴシック" w:eastAsia="ＭＳ ゴシック" w:hAnsi="ＭＳ ゴシック" w:hint="eastAsia"/>
          <w:color w:val="000000" w:themeColor="text1"/>
        </w:rPr>
        <w:t>し、</w:t>
      </w:r>
      <w:r w:rsidR="001463C2" w:rsidRPr="0008356F">
        <w:rPr>
          <w:rFonts w:ascii="ＭＳ ゴシック" w:eastAsia="ＭＳ ゴシック" w:hAnsi="ＭＳ ゴシック" w:hint="eastAsia"/>
          <w:color w:val="000000" w:themeColor="text1"/>
        </w:rPr>
        <w:t>会計年度任用職員３名</w:t>
      </w:r>
      <w:r w:rsidR="00532750" w:rsidRPr="0008356F">
        <w:rPr>
          <w:rFonts w:ascii="ＭＳ ゴシック" w:eastAsia="ＭＳ ゴシック" w:hAnsi="ＭＳ ゴシック" w:hint="eastAsia"/>
          <w:color w:val="000000" w:themeColor="text1"/>
        </w:rPr>
        <w:t>に</w:t>
      </w:r>
      <w:r w:rsidR="00FC4F65" w:rsidRPr="0008356F">
        <w:rPr>
          <w:rFonts w:ascii="ＭＳ ゴシック" w:eastAsia="ＭＳ ゴシック" w:hAnsi="ＭＳ ゴシック" w:hint="eastAsia"/>
          <w:color w:val="000000" w:themeColor="text1"/>
        </w:rPr>
        <w:t>採用</w:t>
      </w:r>
      <w:r w:rsidR="00532750" w:rsidRPr="0008356F">
        <w:rPr>
          <w:rFonts w:ascii="ＭＳ ゴシック" w:eastAsia="ＭＳ ゴシック" w:hAnsi="ＭＳ ゴシック" w:hint="eastAsia"/>
          <w:color w:val="000000" w:themeColor="text1"/>
        </w:rPr>
        <w:t>予定を通知</w:t>
      </w:r>
      <w:r w:rsidR="00FC4F65" w:rsidRPr="0008356F">
        <w:rPr>
          <w:rFonts w:ascii="ＭＳ ゴシック" w:eastAsia="ＭＳ ゴシック" w:hAnsi="ＭＳ ゴシック" w:hint="eastAsia"/>
          <w:color w:val="000000" w:themeColor="text1"/>
        </w:rPr>
        <w:t>した。</w:t>
      </w:r>
    </w:p>
    <w:p w14:paraId="0083ED4B" w14:textId="77777777" w:rsidR="00FC4F65" w:rsidRPr="0008356F" w:rsidRDefault="00FC4F65" w:rsidP="000831B1">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・希望する採用予定者に対し、採用前職場見学を実施した。</w:t>
      </w:r>
    </w:p>
    <w:p w14:paraId="6032F99C" w14:textId="77777777" w:rsidR="00C22535" w:rsidRPr="0008356F" w:rsidRDefault="00C22535" w:rsidP="000831B1">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（その他の人事管理）</w:t>
      </w:r>
    </w:p>
    <w:p w14:paraId="1E9ECBB0" w14:textId="5B25BA1D" w:rsidR="00C22535" w:rsidRPr="0008356F" w:rsidRDefault="00C22535" w:rsidP="000831B1">
      <w:pPr>
        <w:jc w:val="left"/>
        <w:rPr>
          <w:rFonts w:ascii="ＭＳ ゴシック" w:eastAsia="ＭＳ ゴシック" w:hAnsi="ＭＳ ゴシック"/>
          <w:color w:val="000000" w:themeColor="text1"/>
        </w:rPr>
      </w:pPr>
      <w:r w:rsidRPr="0008356F">
        <w:rPr>
          <w:rFonts w:ascii="ＭＳ ゴシック" w:eastAsia="ＭＳ ゴシック" w:hAnsi="ＭＳ ゴシック" w:hint="eastAsia"/>
          <w:color w:val="000000" w:themeColor="text1"/>
        </w:rPr>
        <w:t>・</w:t>
      </w:r>
      <w:r w:rsidR="007C01A9">
        <w:rPr>
          <w:rFonts w:ascii="ＭＳ ゴシック" w:eastAsia="ＭＳ ゴシック" w:hAnsi="ＭＳ ゴシック" w:hint="eastAsia"/>
          <w:color w:val="000000" w:themeColor="text1"/>
        </w:rPr>
        <w:t>中途</w:t>
      </w:r>
      <w:r w:rsidRPr="0008356F">
        <w:rPr>
          <w:rFonts w:ascii="ＭＳ ゴシック" w:eastAsia="ＭＳ ゴシック" w:hAnsi="ＭＳ ゴシック" w:hint="eastAsia"/>
          <w:color w:val="000000" w:themeColor="text1"/>
        </w:rPr>
        <w:t>障害者</w:t>
      </w:r>
      <w:r w:rsidR="00FC4F65" w:rsidRPr="0008356F">
        <w:rPr>
          <w:rFonts w:ascii="ＭＳ ゴシック" w:eastAsia="ＭＳ ゴシック" w:hAnsi="ＭＳ ゴシック" w:hint="eastAsia"/>
          <w:color w:val="000000" w:themeColor="text1"/>
        </w:rPr>
        <w:t>に対し、相談窓口の周知などの</w:t>
      </w:r>
      <w:r w:rsidRPr="0008356F">
        <w:rPr>
          <w:rFonts w:ascii="ＭＳ ゴシック" w:eastAsia="ＭＳ ゴシック" w:hAnsi="ＭＳ ゴシック" w:hint="eastAsia"/>
          <w:color w:val="000000" w:themeColor="text1"/>
        </w:rPr>
        <w:t>フォロー</w:t>
      </w:r>
      <w:r w:rsidR="00FC4F65" w:rsidRPr="0008356F">
        <w:rPr>
          <w:rFonts w:ascii="ＭＳ ゴシック" w:eastAsia="ＭＳ ゴシック" w:hAnsi="ＭＳ ゴシック" w:hint="eastAsia"/>
          <w:color w:val="000000" w:themeColor="text1"/>
        </w:rPr>
        <w:t>を実施した</w:t>
      </w:r>
      <w:r w:rsidRPr="0008356F">
        <w:rPr>
          <w:rFonts w:ascii="ＭＳ ゴシック" w:eastAsia="ＭＳ ゴシック" w:hAnsi="ＭＳ ゴシック" w:hint="eastAsia"/>
          <w:color w:val="000000" w:themeColor="text1"/>
        </w:rPr>
        <w:t>。</w:t>
      </w:r>
    </w:p>
    <w:p w14:paraId="4CF8E119" w14:textId="77777777" w:rsidR="00C22535" w:rsidRPr="0008356F" w:rsidRDefault="00C22535" w:rsidP="000831B1">
      <w:pPr>
        <w:jc w:val="left"/>
        <w:rPr>
          <w:rFonts w:ascii="ＭＳ ゴシック" w:eastAsia="ＭＳ ゴシック" w:hAnsi="ＭＳ ゴシック"/>
          <w:color w:val="000000" w:themeColor="text1"/>
        </w:rPr>
      </w:pPr>
    </w:p>
    <w:p w14:paraId="02E064D6" w14:textId="77777777" w:rsidR="000831B1" w:rsidRPr="0008356F" w:rsidRDefault="000831B1" w:rsidP="000831B1">
      <w:pPr>
        <w:jc w:val="left"/>
        <w:rPr>
          <w:rFonts w:ascii="ＭＳ ゴシック" w:eastAsia="ＭＳ ゴシック" w:hAnsi="ＭＳ ゴシック"/>
          <w:b/>
          <w:color w:val="000000" w:themeColor="text1"/>
        </w:rPr>
      </w:pPr>
      <w:r w:rsidRPr="0008356F">
        <w:rPr>
          <w:rFonts w:ascii="ＭＳ ゴシック" w:eastAsia="ＭＳ ゴシック" w:hAnsi="ＭＳ ゴシック" w:hint="eastAsia"/>
          <w:b/>
          <w:color w:val="000000" w:themeColor="text1"/>
        </w:rPr>
        <w:t>■</w:t>
      </w:r>
      <w:r w:rsidRPr="0008356F">
        <w:rPr>
          <w:rFonts w:ascii="ＭＳ ゴシック" w:eastAsia="ＭＳ ゴシック" w:hAnsi="ＭＳ ゴシック"/>
          <w:b/>
          <w:color w:val="000000" w:themeColor="text1"/>
        </w:rPr>
        <w:t xml:space="preserve"> 「目標に対す</w:t>
      </w:r>
      <w:bookmarkStart w:id="0" w:name="_GoBack"/>
      <w:bookmarkEnd w:id="0"/>
      <w:r w:rsidRPr="0008356F">
        <w:rPr>
          <w:rFonts w:ascii="ＭＳ ゴシック" w:eastAsia="ＭＳ ゴシック" w:hAnsi="ＭＳ ゴシック"/>
          <w:b/>
          <w:color w:val="000000" w:themeColor="text1"/>
        </w:rPr>
        <w:t>る達成度」及び「取組内容の実施状況」に対する点検結果</w:t>
      </w:r>
    </w:p>
    <w:p w14:paraId="758916AB" w14:textId="265EAA49" w:rsidR="00497A72" w:rsidRPr="000831B1" w:rsidRDefault="000831B1" w:rsidP="001463C2">
      <w:pPr>
        <w:ind w:left="267" w:hangingChars="100" w:hanging="267"/>
        <w:jc w:val="left"/>
        <w:rPr>
          <w:rFonts w:ascii="ＭＳ ゴシック" w:eastAsia="ＭＳ ゴシック" w:hAnsi="ＭＳ ゴシック"/>
        </w:rPr>
      </w:pPr>
      <w:r w:rsidRPr="0008356F">
        <w:rPr>
          <w:rFonts w:ascii="ＭＳ ゴシック" w:eastAsia="ＭＳ ゴシック" w:hAnsi="ＭＳ ゴシック" w:hint="eastAsia"/>
          <w:color w:val="000000" w:themeColor="text1"/>
        </w:rPr>
        <w:t>・</w:t>
      </w:r>
      <w:r w:rsidR="00320421" w:rsidRPr="0008356F">
        <w:rPr>
          <w:rFonts w:ascii="ＭＳ ゴシック" w:eastAsia="ＭＳ ゴシック" w:hAnsi="ＭＳ ゴシック" w:hint="eastAsia"/>
          <w:color w:val="000000" w:themeColor="text1"/>
        </w:rPr>
        <w:t>新型コロナウイルス感染症</w:t>
      </w:r>
      <w:r w:rsidR="001463C2" w:rsidRPr="0008356F">
        <w:rPr>
          <w:rFonts w:ascii="ＭＳ ゴシック" w:eastAsia="ＭＳ ゴシック" w:hAnsi="ＭＳ ゴシック" w:hint="eastAsia"/>
          <w:color w:val="000000" w:themeColor="text1"/>
        </w:rPr>
        <w:t>拡大防止に配慮しながら、概ね計画どおりに実施できた。</w:t>
      </w:r>
      <w:r w:rsidRPr="0008356F">
        <w:rPr>
          <w:rFonts w:ascii="ＭＳ ゴシック" w:eastAsia="ＭＳ ゴシック" w:hAnsi="ＭＳ ゴシック" w:hint="eastAsia"/>
          <w:color w:val="000000" w:themeColor="text1"/>
        </w:rPr>
        <w:t>引き続き、法定雇用率を</w:t>
      </w:r>
      <w:r w:rsidR="001463C2" w:rsidRPr="0008356F">
        <w:rPr>
          <w:rFonts w:ascii="ＭＳ ゴシック" w:eastAsia="ＭＳ ゴシック" w:hAnsi="ＭＳ ゴシック" w:hint="eastAsia"/>
          <w:color w:val="000000" w:themeColor="text1"/>
        </w:rPr>
        <w:t>達成</w:t>
      </w:r>
      <w:r w:rsidRPr="0008356F">
        <w:rPr>
          <w:rFonts w:ascii="ＭＳ ゴシック" w:eastAsia="ＭＳ ゴシック" w:hAnsi="ＭＳ ゴシック" w:hint="eastAsia"/>
          <w:color w:val="000000" w:themeColor="text1"/>
        </w:rPr>
        <w:t>するために必要な取組みと</w:t>
      </w:r>
      <w:r w:rsidR="00FC4F65" w:rsidRPr="0008356F">
        <w:rPr>
          <w:rFonts w:ascii="ＭＳ ゴシック" w:eastAsia="ＭＳ ゴシック" w:hAnsi="ＭＳ ゴシック" w:hint="eastAsia"/>
          <w:color w:val="000000" w:themeColor="text1"/>
        </w:rPr>
        <w:t>、</w:t>
      </w:r>
      <w:r w:rsidRPr="0008356F">
        <w:rPr>
          <w:rFonts w:ascii="ＭＳ ゴシック" w:eastAsia="ＭＳ ゴシック" w:hAnsi="ＭＳ ゴシック" w:hint="eastAsia"/>
          <w:color w:val="000000" w:themeColor="text1"/>
        </w:rPr>
        <w:t>不本意な離職者を生じさせないために必要な職場環境の整備を進めていく。</w:t>
      </w:r>
    </w:p>
    <w:sectPr w:rsidR="00497A72" w:rsidRPr="000831B1" w:rsidSect="00907DBE">
      <w:pgSz w:w="11906" w:h="16838"/>
      <w:pgMar w:top="1560" w:right="1416" w:bottom="1418" w:left="1418" w:header="851" w:footer="992" w:gutter="0"/>
      <w:cols w:space="425"/>
      <w:docGrid w:type="linesAndChars" w:linePitch="385" w:charSpace="116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D971D" w14:textId="77777777" w:rsidR="00CE64B7" w:rsidRDefault="00CE64B7" w:rsidP="00CE64B7">
      <w:r>
        <w:separator/>
      </w:r>
    </w:p>
  </w:endnote>
  <w:endnote w:type="continuationSeparator" w:id="0">
    <w:p w14:paraId="6BA38B16" w14:textId="77777777" w:rsidR="00CE64B7" w:rsidRDefault="00CE64B7" w:rsidP="00CE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5B8A4" w14:textId="77777777" w:rsidR="00CE64B7" w:rsidRDefault="00CE64B7" w:rsidP="00CE64B7">
      <w:r>
        <w:separator/>
      </w:r>
    </w:p>
  </w:footnote>
  <w:footnote w:type="continuationSeparator" w:id="0">
    <w:p w14:paraId="0CC23933" w14:textId="77777777" w:rsidR="00CE64B7" w:rsidRDefault="00CE64B7" w:rsidP="00CE6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grammar="dirty"/>
  <w:defaultTabStop w:val="840"/>
  <w:drawingGridHorizontalSpacing w:val="267"/>
  <w:drawingGridVerticalSpacing w:val="38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D2"/>
    <w:rsid w:val="0003648B"/>
    <w:rsid w:val="000831B1"/>
    <w:rsid w:val="0008356F"/>
    <w:rsid w:val="00085D6E"/>
    <w:rsid w:val="000E7A0C"/>
    <w:rsid w:val="000F3347"/>
    <w:rsid w:val="001463C2"/>
    <w:rsid w:val="001D52F2"/>
    <w:rsid w:val="001F32BA"/>
    <w:rsid w:val="00320421"/>
    <w:rsid w:val="003B05A4"/>
    <w:rsid w:val="004309CA"/>
    <w:rsid w:val="00497A72"/>
    <w:rsid w:val="005012B8"/>
    <w:rsid w:val="00532750"/>
    <w:rsid w:val="005B487B"/>
    <w:rsid w:val="005C5AA7"/>
    <w:rsid w:val="006461D9"/>
    <w:rsid w:val="00657B5D"/>
    <w:rsid w:val="00661746"/>
    <w:rsid w:val="006B77D2"/>
    <w:rsid w:val="0073513E"/>
    <w:rsid w:val="0079020F"/>
    <w:rsid w:val="007C01A9"/>
    <w:rsid w:val="00834156"/>
    <w:rsid w:val="00861F02"/>
    <w:rsid w:val="008F057A"/>
    <w:rsid w:val="00907DBE"/>
    <w:rsid w:val="009538FA"/>
    <w:rsid w:val="00967536"/>
    <w:rsid w:val="009A74C4"/>
    <w:rsid w:val="00AD4EFE"/>
    <w:rsid w:val="00B15B25"/>
    <w:rsid w:val="00BF2B90"/>
    <w:rsid w:val="00C22535"/>
    <w:rsid w:val="00C3640E"/>
    <w:rsid w:val="00C371FE"/>
    <w:rsid w:val="00C53FAA"/>
    <w:rsid w:val="00C67B97"/>
    <w:rsid w:val="00CA5140"/>
    <w:rsid w:val="00CC67DC"/>
    <w:rsid w:val="00CE64B7"/>
    <w:rsid w:val="00CF1B85"/>
    <w:rsid w:val="00D17818"/>
    <w:rsid w:val="00D50744"/>
    <w:rsid w:val="00D86A58"/>
    <w:rsid w:val="00DB260C"/>
    <w:rsid w:val="00E410AE"/>
    <w:rsid w:val="00E734FD"/>
    <w:rsid w:val="00F741E9"/>
    <w:rsid w:val="00F95C24"/>
    <w:rsid w:val="00FB5186"/>
    <w:rsid w:val="00FC4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A3ADF8"/>
  <w15:chartTrackingRefBased/>
  <w15:docId w15:val="{6CD9CDA1-C532-498A-94A5-116EA5DD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4B7"/>
    <w:pPr>
      <w:tabs>
        <w:tab w:val="center" w:pos="4252"/>
        <w:tab w:val="right" w:pos="8504"/>
      </w:tabs>
      <w:snapToGrid w:val="0"/>
    </w:pPr>
  </w:style>
  <w:style w:type="character" w:customStyle="1" w:styleId="a4">
    <w:name w:val="ヘッダー (文字)"/>
    <w:basedOn w:val="a0"/>
    <w:link w:val="a3"/>
    <w:uiPriority w:val="99"/>
    <w:rsid w:val="00CE64B7"/>
  </w:style>
  <w:style w:type="paragraph" w:styleId="a5">
    <w:name w:val="footer"/>
    <w:basedOn w:val="a"/>
    <w:link w:val="a6"/>
    <w:uiPriority w:val="99"/>
    <w:unhideWhenUsed/>
    <w:rsid w:val="00CE64B7"/>
    <w:pPr>
      <w:tabs>
        <w:tab w:val="center" w:pos="4252"/>
        <w:tab w:val="right" w:pos="8504"/>
      </w:tabs>
      <w:snapToGrid w:val="0"/>
    </w:pPr>
  </w:style>
  <w:style w:type="character" w:customStyle="1" w:styleId="a6">
    <w:name w:val="フッター (文字)"/>
    <w:basedOn w:val="a0"/>
    <w:link w:val="a5"/>
    <w:uiPriority w:val="99"/>
    <w:rsid w:val="00CE64B7"/>
  </w:style>
  <w:style w:type="table" w:styleId="a7">
    <w:name w:val="Table Grid"/>
    <w:basedOn w:val="a1"/>
    <w:uiPriority w:val="39"/>
    <w:rsid w:val="00F7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武蔵野市役所</dc:creator>
  <cp:keywords/>
  <dc:description/>
  <cp:lastModifiedBy>武蔵野市役所</cp:lastModifiedBy>
  <cp:revision>9</cp:revision>
  <cp:lastPrinted>2021-09-08T01:49:00Z</cp:lastPrinted>
  <dcterms:created xsi:type="dcterms:W3CDTF">2022-09-08T08:18:00Z</dcterms:created>
  <dcterms:modified xsi:type="dcterms:W3CDTF">2023-08-03T04:17:00Z</dcterms:modified>
</cp:coreProperties>
</file>